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F6" w:rsidRDefault="00B418F6" w:rsidP="00B418F6">
      <w:pPr>
        <w:rPr>
          <w:b/>
        </w:rPr>
      </w:pPr>
    </w:p>
    <w:p w:rsidR="00307D41" w:rsidRDefault="00307D41" w:rsidP="00B418F6">
      <w:pPr>
        <w:rPr>
          <w:b/>
        </w:rPr>
      </w:pPr>
    </w:p>
    <w:p w:rsidR="00307D41" w:rsidRDefault="00307D41" w:rsidP="00B418F6">
      <w:pPr>
        <w:rPr>
          <w:b/>
        </w:rPr>
      </w:pPr>
    </w:p>
    <w:p w:rsidR="000A4708" w:rsidRDefault="000A4708" w:rsidP="00B418F6">
      <w:pPr>
        <w:rPr>
          <w:b/>
        </w:rPr>
      </w:pPr>
    </w:p>
    <w:p w:rsidR="00307D41" w:rsidRDefault="00307D41" w:rsidP="00B418F6">
      <w:pPr>
        <w:rPr>
          <w:b/>
        </w:rPr>
      </w:pPr>
    </w:p>
    <w:p w:rsidR="00FF3217" w:rsidRDefault="00B418F6" w:rsidP="00B418F6">
      <w:pPr>
        <w:rPr>
          <w:b/>
          <w:u w:val="single"/>
        </w:rPr>
      </w:pPr>
      <w:proofErr w:type="gramStart"/>
      <w:r>
        <w:rPr>
          <w:b/>
        </w:rPr>
        <w:t xml:space="preserve">Sayı   : </w:t>
      </w:r>
      <w:r w:rsidR="00B26B89">
        <w:t>A</w:t>
      </w:r>
      <w:proofErr w:type="gramEnd"/>
      <w:r w:rsidR="00B26B89">
        <w:t>.K.O.-2012-</w:t>
      </w:r>
      <w:r w:rsidR="0095195C">
        <w:t>142</w:t>
      </w:r>
      <w:r>
        <w:t xml:space="preserve">                     </w:t>
      </w:r>
      <w:r w:rsidRPr="00275F71">
        <w:t xml:space="preserve">             </w:t>
      </w:r>
      <w:r>
        <w:t xml:space="preserve">           </w:t>
      </w:r>
      <w:r w:rsidR="00B74F88">
        <w:t xml:space="preserve">          </w:t>
      </w:r>
      <w:r>
        <w:t xml:space="preserve">   </w:t>
      </w:r>
      <w:r w:rsidR="00B26B89">
        <w:t xml:space="preserve">          </w:t>
      </w:r>
      <w:r w:rsidR="00B74F88">
        <w:t xml:space="preserve">       </w:t>
      </w:r>
      <w:r w:rsidR="00B26B89">
        <w:t xml:space="preserve"> Ankara    </w:t>
      </w:r>
      <w:r w:rsidR="00D14C13">
        <w:t>05.12</w:t>
      </w:r>
      <w:r w:rsidR="00307D41">
        <w:t>.2012</w:t>
      </w:r>
      <w:r w:rsidR="00FF3217" w:rsidRPr="00FF3217">
        <w:rPr>
          <w:b/>
          <w:u w:val="single"/>
        </w:rPr>
        <w:t xml:space="preserve"> </w:t>
      </w:r>
      <w:r w:rsidR="00FF3217">
        <w:rPr>
          <w:b/>
          <w:u w:val="single"/>
        </w:rPr>
        <w:t xml:space="preserve"> </w:t>
      </w:r>
    </w:p>
    <w:p w:rsidR="00FF3217" w:rsidRDefault="00FF3217" w:rsidP="00FF3217">
      <w:pPr>
        <w:rPr>
          <w:b/>
          <w:u w:val="single"/>
        </w:rPr>
      </w:pPr>
      <w:proofErr w:type="gramStart"/>
      <w:r>
        <w:rPr>
          <w:b/>
        </w:rPr>
        <w:t xml:space="preserve">Konu : </w:t>
      </w:r>
      <w:r w:rsidR="00D14C13">
        <w:t xml:space="preserve"> Isınma</w:t>
      </w:r>
      <w:proofErr w:type="gramEnd"/>
      <w:r w:rsidR="00D14C13">
        <w:t xml:space="preserve"> Bedeli                     </w:t>
      </w:r>
      <w:r w:rsidRPr="00FF3217">
        <w:rPr>
          <w:b/>
        </w:rPr>
        <w:t xml:space="preserve">         </w:t>
      </w:r>
      <w:r>
        <w:rPr>
          <w:b/>
        </w:rPr>
        <w:t xml:space="preserve">           </w:t>
      </w:r>
      <w:r w:rsidRPr="00FF3217">
        <w:rPr>
          <w:b/>
        </w:rPr>
        <w:t xml:space="preserve">                        </w:t>
      </w:r>
      <w:r w:rsidR="00404F4B">
        <w:rPr>
          <w:b/>
        </w:rPr>
        <w:t xml:space="preserve">  </w:t>
      </w:r>
      <w:r>
        <w:rPr>
          <w:b/>
        </w:rPr>
        <w:t xml:space="preserve"> </w:t>
      </w:r>
      <w:r w:rsidR="00D14C13">
        <w:rPr>
          <w:b/>
        </w:rPr>
        <w:t xml:space="preserve">            </w:t>
      </w:r>
      <w:r>
        <w:rPr>
          <w:b/>
        </w:rPr>
        <w:t xml:space="preserve">   </w:t>
      </w:r>
      <w:r w:rsidRPr="00FF3217">
        <w:rPr>
          <w:b/>
        </w:rPr>
        <w:t xml:space="preserve"> </w:t>
      </w:r>
      <w:r w:rsidRPr="00FF3217">
        <w:rPr>
          <w:b/>
          <w:u w:val="single"/>
        </w:rPr>
        <w:t>A</w:t>
      </w:r>
      <w:r w:rsidR="00D14C13">
        <w:rPr>
          <w:b/>
          <w:u w:val="single"/>
        </w:rPr>
        <w:t xml:space="preserve"> </w:t>
      </w:r>
      <w:r w:rsidRPr="00FF3217">
        <w:rPr>
          <w:b/>
          <w:u w:val="single"/>
        </w:rPr>
        <w:t>C</w:t>
      </w:r>
      <w:r w:rsidR="00D14C13">
        <w:rPr>
          <w:b/>
          <w:u w:val="single"/>
        </w:rPr>
        <w:t xml:space="preserve"> </w:t>
      </w:r>
      <w:r w:rsidRPr="00FF3217">
        <w:rPr>
          <w:b/>
          <w:u w:val="single"/>
        </w:rPr>
        <w:t>E</w:t>
      </w:r>
      <w:r w:rsidR="00D14C13">
        <w:rPr>
          <w:b/>
          <w:u w:val="single"/>
        </w:rPr>
        <w:t xml:space="preserve"> </w:t>
      </w:r>
      <w:r>
        <w:rPr>
          <w:b/>
          <w:u w:val="single"/>
        </w:rPr>
        <w:t>L</w:t>
      </w:r>
      <w:r w:rsidR="00D14C13">
        <w:rPr>
          <w:b/>
          <w:u w:val="single"/>
        </w:rPr>
        <w:t xml:space="preserve"> </w:t>
      </w:r>
      <w:r w:rsidRPr="00FF3217">
        <w:rPr>
          <w:b/>
          <w:u w:val="single"/>
        </w:rPr>
        <w:t>E</w:t>
      </w:r>
      <w:r w:rsidR="00D14C13">
        <w:rPr>
          <w:b/>
          <w:u w:val="single"/>
        </w:rPr>
        <w:t xml:space="preserve"> </w:t>
      </w:r>
      <w:r w:rsidRPr="00FF3217">
        <w:rPr>
          <w:b/>
          <w:u w:val="single"/>
        </w:rPr>
        <w:t xml:space="preserve">     </w:t>
      </w:r>
    </w:p>
    <w:p w:rsidR="00FF3217" w:rsidRPr="00FF3217" w:rsidRDefault="00FF3217" w:rsidP="00FF3217">
      <w:pPr>
        <w:rPr>
          <w:b/>
        </w:rPr>
      </w:pPr>
      <w:r w:rsidRPr="00FF3217">
        <w:rPr>
          <w:b/>
          <w:u w:val="single"/>
        </w:rPr>
        <w:t xml:space="preserve">                                                                                                      </w:t>
      </w:r>
      <w:r w:rsidR="00D14C13">
        <w:rPr>
          <w:b/>
          <w:u w:val="single"/>
        </w:rPr>
        <w:t xml:space="preserve">          </w:t>
      </w:r>
      <w:r w:rsidRPr="00FF3217">
        <w:rPr>
          <w:b/>
          <w:u w:val="single"/>
        </w:rPr>
        <w:t xml:space="preserve"> </w:t>
      </w:r>
    </w:p>
    <w:p w:rsidR="00B418F6" w:rsidRPr="00BE7190" w:rsidRDefault="00B418F6" w:rsidP="00B418F6">
      <w:pPr>
        <w:jc w:val="center"/>
        <w:rPr>
          <w:b/>
        </w:rPr>
      </w:pPr>
      <w:r w:rsidRPr="00BE7190">
        <w:rPr>
          <w:b/>
        </w:rPr>
        <w:t>T.C.</w:t>
      </w:r>
    </w:p>
    <w:p w:rsidR="00B418F6" w:rsidRDefault="00D14C13" w:rsidP="00B418F6">
      <w:pPr>
        <w:jc w:val="center"/>
        <w:rPr>
          <w:b/>
        </w:rPr>
      </w:pPr>
      <w:r>
        <w:rPr>
          <w:b/>
        </w:rPr>
        <w:t>MALİYE BAKANLIĞI</w:t>
      </w:r>
    </w:p>
    <w:p w:rsidR="00B26B89" w:rsidRPr="00BE7190" w:rsidRDefault="00D14C13" w:rsidP="00B418F6">
      <w:pPr>
        <w:jc w:val="center"/>
        <w:rPr>
          <w:b/>
        </w:rPr>
      </w:pPr>
      <w:r>
        <w:rPr>
          <w:b/>
        </w:rPr>
        <w:t>(Milli Emlak Genel Müdürlüğü</w:t>
      </w:r>
      <w:r w:rsidR="00B26B89">
        <w:rPr>
          <w:b/>
        </w:rPr>
        <w:t>’ne)</w:t>
      </w:r>
    </w:p>
    <w:p w:rsidR="00B418F6" w:rsidRDefault="00B418F6" w:rsidP="00C04E83">
      <w:pPr>
        <w:rPr>
          <w:b/>
        </w:rPr>
      </w:pPr>
    </w:p>
    <w:p w:rsidR="00B418F6" w:rsidRDefault="00B418F6" w:rsidP="00B418F6">
      <w:proofErr w:type="gramStart"/>
      <w:r>
        <w:rPr>
          <w:b/>
        </w:rPr>
        <w:t>İlgi     :</w:t>
      </w:r>
      <w:r w:rsidRPr="00BE7190">
        <w:t xml:space="preserve"> </w:t>
      </w:r>
      <w:r>
        <w:t>a</w:t>
      </w:r>
      <w:proofErr w:type="gramEnd"/>
      <w:r>
        <w:t xml:space="preserve">) </w:t>
      </w:r>
      <w:r w:rsidR="00197473">
        <w:t xml:space="preserve"> </w:t>
      </w:r>
      <w:r w:rsidR="00934755">
        <w:t>M.E.B.Okul Aile Birliği Yönetmeliği</w:t>
      </w:r>
    </w:p>
    <w:p w:rsidR="00B26B89" w:rsidRDefault="001A0AF8" w:rsidP="00D14C13">
      <w:r>
        <w:t xml:space="preserve">             b)  </w:t>
      </w:r>
      <w:r w:rsidR="00D14C13">
        <w:t>300 Sayılı Milli Emlak Genel Tebliği</w:t>
      </w:r>
    </w:p>
    <w:p w:rsidR="00FF3217" w:rsidRDefault="00FF3217" w:rsidP="00FF3217">
      <w:pPr>
        <w:spacing w:line="276" w:lineRule="exact"/>
        <w:ind w:firstLine="567"/>
        <w:jc w:val="both"/>
      </w:pPr>
    </w:p>
    <w:p w:rsidR="00D14C13" w:rsidRDefault="00B418F6" w:rsidP="0023140F">
      <w:pPr>
        <w:jc w:val="both"/>
      </w:pPr>
      <w:r>
        <w:t xml:space="preserve">          </w:t>
      </w:r>
      <w:r w:rsidR="00FF3217">
        <w:t xml:space="preserve"> </w:t>
      </w:r>
      <w:r>
        <w:t xml:space="preserve"> </w:t>
      </w:r>
      <w:r w:rsidR="00D14C13">
        <w:t xml:space="preserve"> </w:t>
      </w:r>
      <w:r>
        <w:t xml:space="preserve"> </w:t>
      </w:r>
      <w:r w:rsidR="00D14C13">
        <w:t>İlimizde Okullar inşa edilirken mimari projelerinde kantin yeri ayrılmadığı için birçok okulda,</w:t>
      </w:r>
      <w:r w:rsidR="0095195C">
        <w:t xml:space="preserve"> </w:t>
      </w:r>
      <w:r w:rsidR="00D14C13">
        <w:t xml:space="preserve">eğitim ve öğretime açıldıktan sonra bodrum </w:t>
      </w:r>
      <w:proofErr w:type="gramStart"/>
      <w:r w:rsidR="00D14C13">
        <w:t>katlarda,koridor</w:t>
      </w:r>
      <w:proofErr w:type="gramEnd"/>
      <w:r w:rsidR="00D14C13">
        <w:t xml:space="preserve"> köşeleri bölünerek veya okul bahçesine prefabrik kantin yerleri yaptırılarak kantin açılmakta ve ihale yoluyla üyelerimize verilerek</w:t>
      </w:r>
      <w:r w:rsidR="00923A1D">
        <w:t xml:space="preserve"> Okul Aile Birlikleri ile</w:t>
      </w:r>
      <w:r w:rsidR="00D14C13">
        <w:t xml:space="preserve"> sözleşme yapılmaktadır. Sözü edilen yerlerde açılan kantinler proje dışı olduğu için okul ısınmasından faydalanmakta ve bu kantinlerde kalorifer peteği bulunmamaktadır.</w:t>
      </w:r>
    </w:p>
    <w:p w:rsidR="00923A1D" w:rsidRPr="00923A1D" w:rsidRDefault="00923A1D" w:rsidP="00923A1D">
      <w:pPr>
        <w:ind w:firstLine="851"/>
        <w:jc w:val="both"/>
      </w:pPr>
      <w:r w:rsidRPr="00923A1D">
        <w:t>Ancak ilgi (b) Tebliğin B/6.Maddesi üçüncü paragrafı ‘’</w:t>
      </w:r>
      <w:r w:rsidR="00D14C13" w:rsidRPr="00923A1D">
        <w:t xml:space="preserve"> </w:t>
      </w:r>
      <w:r w:rsidRPr="00923A1D">
        <w:t xml:space="preserve">Söz konusu yerlerin elektrik, doğalgaz, su ve ısıtma tesisatı, ayrılmasının teknik açıdan mümkün olduğu hallerde müstakil hale getirilecektir. Bunun mümkün olmaması halinde bu giderler karşılığı olarak defterdarlık veya malmüdürlüklerince tespit edilecek bedel, arz bedellerinin ödeme tarihleri itibarıyla okul aile birliklerince ödenecektir.’’ </w:t>
      </w:r>
      <w:proofErr w:type="gramStart"/>
      <w:r w:rsidRPr="00923A1D">
        <w:t xml:space="preserve">Ve yine İlgi (a) Yönetmelik eki (EK-2) sözleşme </w:t>
      </w:r>
      <w:r w:rsidRPr="00923A1D">
        <w:rPr>
          <w:bCs/>
          <w:color w:val="000000"/>
        </w:rPr>
        <w:t>11.Maddesi</w:t>
      </w:r>
      <w:r w:rsidRPr="00923A1D">
        <w:rPr>
          <w:b/>
          <w:bCs/>
          <w:color w:val="000000"/>
        </w:rPr>
        <w:t xml:space="preserve"> ‘’</w:t>
      </w:r>
      <w:r w:rsidRPr="00923A1D">
        <w:rPr>
          <w:color w:val="000000"/>
        </w:rPr>
        <w:t>Sözleşme konusu kantin ve benzeri yerlerin elektrik, su, doğal gaz, ısıtma gideri, okulun sayaçlarından ayrı ise tahakkuk eden fatura bedelleri ilgili tahsilât müdürlüklerine</w:t>
      </w:r>
      <w:r w:rsidRPr="00923A1D">
        <w:t xml:space="preserve">, okulun sayaçlarıyla aynı ise idare tarafından tespit edilecek miktar tahakkuk dönemlerinde defterdarlık/malmüdürlüğü/il özel idaresine ödenmek üzere kiracı tarafından okul yönetimine ödenir.’’ </w:t>
      </w:r>
      <w:proofErr w:type="gramEnd"/>
      <w:r w:rsidRPr="00923A1D">
        <w:t>Hükmü</w:t>
      </w:r>
      <w:r>
        <w:t>nü uygulayan okul müdürleri doğalgaz ve ısınma tesisatı olmayan üyelerimize keyfi olarak ısınma bedeli tahakkuk ettirmekte</w:t>
      </w:r>
      <w:r w:rsidR="0095195C">
        <w:t>, kalorifer peteği olmadığı yönünde yapılan itirazlar görmezden gelinmekte</w:t>
      </w:r>
      <w:r>
        <w:t xml:space="preserve"> ve üyelerimiz</w:t>
      </w:r>
      <w:r w:rsidR="0095195C">
        <w:t xml:space="preserve"> tüketmedikleri ısınma bedelini ödemek zorunda bırakılarak</w:t>
      </w:r>
      <w:r>
        <w:t xml:space="preserve"> mağdur etmektedirler.</w:t>
      </w:r>
    </w:p>
    <w:p w:rsidR="00D14C13" w:rsidRDefault="00923A1D" w:rsidP="0023140F">
      <w:pPr>
        <w:jc w:val="both"/>
      </w:pPr>
      <w:r>
        <w:t xml:space="preserve">              Açıklanan nedenlerle üyelerimizin </w:t>
      </w:r>
      <w:proofErr w:type="gramStart"/>
      <w:r>
        <w:t>hasıl</w:t>
      </w:r>
      <w:proofErr w:type="gramEnd"/>
      <w:r>
        <w:t xml:space="preserve"> olan mağduriyetinin giderilmesi için Bakanlığınızın görüşlerine ihtiyaç duymaktayız. </w:t>
      </w:r>
      <w:r w:rsidR="0095195C">
        <w:t>Konunun yüksek makamlarınızca değerlendirilerek ‘’ Doğalgaz ve ısınma tesisatı veya kalorifer peteği bulunmayan kantinlerin ısınma bedeli ödeme zorunluluğu olup olmadığı’’ hususunda ivedi olarak Başkanlığımıza görüş verilmesini mağdur edilen üyelerimiz adına arz ve talep ederiz.</w:t>
      </w:r>
    </w:p>
    <w:p w:rsidR="00FF3217" w:rsidRDefault="00FF3217" w:rsidP="00B418F6">
      <w:pPr>
        <w:jc w:val="both"/>
      </w:pPr>
      <w:r>
        <w:t xml:space="preserve">         </w:t>
      </w:r>
      <w:r w:rsidR="004A2308">
        <w:t xml:space="preserve"> </w:t>
      </w:r>
      <w:r>
        <w:t xml:space="preserve">  Saygılarımızla.</w:t>
      </w:r>
    </w:p>
    <w:p w:rsidR="00FF3217" w:rsidRDefault="00FF3217" w:rsidP="00B418F6">
      <w:pPr>
        <w:jc w:val="both"/>
      </w:pPr>
    </w:p>
    <w:p w:rsidR="0095195C" w:rsidRDefault="0095195C" w:rsidP="00B418F6">
      <w:pPr>
        <w:jc w:val="both"/>
      </w:pPr>
    </w:p>
    <w:p w:rsidR="0095195C" w:rsidRDefault="0095195C" w:rsidP="00B418F6">
      <w:pPr>
        <w:jc w:val="both"/>
      </w:pPr>
    </w:p>
    <w:p w:rsidR="0095195C" w:rsidRDefault="0095195C" w:rsidP="00B418F6">
      <w:pPr>
        <w:jc w:val="both"/>
      </w:pPr>
    </w:p>
    <w:p w:rsidR="0095195C" w:rsidRDefault="0095195C" w:rsidP="00B418F6">
      <w:pPr>
        <w:jc w:val="both"/>
      </w:pPr>
    </w:p>
    <w:p w:rsidR="00FF3217" w:rsidRDefault="00FF3217" w:rsidP="00B418F6">
      <w:pPr>
        <w:jc w:val="both"/>
      </w:pPr>
    </w:p>
    <w:p w:rsidR="00B418F6" w:rsidRDefault="00B418F6" w:rsidP="00B418F6">
      <w:pPr>
        <w:ind w:right="-648"/>
      </w:pPr>
      <w:r>
        <w:t xml:space="preserve">                         Derya İLGÜN                                                        </w:t>
      </w:r>
      <w:r w:rsidR="00B74F88">
        <w:t>Bayram ŞAHİN</w:t>
      </w:r>
    </w:p>
    <w:p w:rsidR="00B418F6" w:rsidRDefault="00B418F6" w:rsidP="00B418F6">
      <w:pPr>
        <w:spacing w:line="276" w:lineRule="exact"/>
        <w:ind w:firstLine="567"/>
        <w:jc w:val="both"/>
      </w:pPr>
      <w:r>
        <w:t xml:space="preserve">               Genel Sekreter                              </w:t>
      </w:r>
      <w:r w:rsidR="00307D41">
        <w:t xml:space="preserve">                             </w:t>
      </w:r>
      <w:r w:rsidR="00B74F88">
        <w:t xml:space="preserve">   </w:t>
      </w:r>
      <w:r>
        <w:t>Başkan</w:t>
      </w:r>
      <w:r w:rsidR="00B74F88">
        <w:t xml:space="preserve"> </w:t>
      </w:r>
    </w:p>
    <w:p w:rsidR="00B418F6" w:rsidRDefault="00B418F6" w:rsidP="00B418F6">
      <w:pPr>
        <w:spacing w:line="276" w:lineRule="exact"/>
        <w:ind w:firstLine="567"/>
        <w:jc w:val="both"/>
      </w:pPr>
    </w:p>
    <w:p w:rsidR="00B418F6" w:rsidRPr="00BE7190" w:rsidRDefault="00B418F6" w:rsidP="00B418F6">
      <w:pPr>
        <w:spacing w:line="276" w:lineRule="exact"/>
        <w:ind w:firstLine="567"/>
        <w:jc w:val="both"/>
      </w:pPr>
      <w:r>
        <w:t xml:space="preserve">    </w:t>
      </w:r>
    </w:p>
    <w:p w:rsidR="00B418F6" w:rsidRDefault="00B418F6" w:rsidP="00B418F6">
      <w:pPr>
        <w:rPr>
          <w:b/>
        </w:rPr>
      </w:pPr>
    </w:p>
    <w:p w:rsidR="00B418F6" w:rsidRDefault="00B418F6" w:rsidP="00B418F6">
      <w:pPr>
        <w:rPr>
          <w:b/>
        </w:rPr>
      </w:pPr>
    </w:p>
    <w:p w:rsidR="005D7E29" w:rsidRPr="00BE7190" w:rsidRDefault="00A6455D" w:rsidP="00562784">
      <w:pPr>
        <w:jc w:val="both"/>
        <w:rPr>
          <w:b/>
        </w:rPr>
      </w:pPr>
      <w:r>
        <w:t xml:space="preserve">         </w:t>
      </w:r>
    </w:p>
    <w:sectPr w:rsidR="005D7E29" w:rsidRPr="00BE7190" w:rsidSect="008F4E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174E"/>
    <w:multiLevelType w:val="hybridMultilevel"/>
    <w:tmpl w:val="ADE8379A"/>
    <w:lvl w:ilvl="0" w:tplc="A91052E0">
      <w:start w:val="2"/>
      <w:numFmt w:val="lowerLetter"/>
      <w:lvlText w:val="(%1)"/>
      <w:lvlJc w:val="left"/>
      <w:pPr>
        <w:tabs>
          <w:tab w:val="num" w:pos="1110"/>
        </w:tabs>
        <w:ind w:left="1110" w:hanging="360"/>
      </w:pPr>
      <w:rPr>
        <w:rFonts w:hint="default"/>
      </w:rPr>
    </w:lvl>
    <w:lvl w:ilvl="1" w:tplc="041F0019" w:tentative="1">
      <w:start w:val="1"/>
      <w:numFmt w:val="lowerLetter"/>
      <w:lvlText w:val="%2."/>
      <w:lvlJc w:val="left"/>
      <w:pPr>
        <w:tabs>
          <w:tab w:val="num" w:pos="1830"/>
        </w:tabs>
        <w:ind w:left="1830" w:hanging="360"/>
      </w:pPr>
    </w:lvl>
    <w:lvl w:ilvl="2" w:tplc="041F001B" w:tentative="1">
      <w:start w:val="1"/>
      <w:numFmt w:val="lowerRoman"/>
      <w:lvlText w:val="%3."/>
      <w:lvlJc w:val="right"/>
      <w:pPr>
        <w:tabs>
          <w:tab w:val="num" w:pos="2550"/>
        </w:tabs>
        <w:ind w:left="2550" w:hanging="180"/>
      </w:pPr>
    </w:lvl>
    <w:lvl w:ilvl="3" w:tplc="041F000F" w:tentative="1">
      <w:start w:val="1"/>
      <w:numFmt w:val="decimal"/>
      <w:lvlText w:val="%4."/>
      <w:lvlJc w:val="left"/>
      <w:pPr>
        <w:tabs>
          <w:tab w:val="num" w:pos="3270"/>
        </w:tabs>
        <w:ind w:left="3270" w:hanging="360"/>
      </w:pPr>
    </w:lvl>
    <w:lvl w:ilvl="4" w:tplc="041F0019" w:tentative="1">
      <w:start w:val="1"/>
      <w:numFmt w:val="lowerLetter"/>
      <w:lvlText w:val="%5."/>
      <w:lvlJc w:val="left"/>
      <w:pPr>
        <w:tabs>
          <w:tab w:val="num" w:pos="3990"/>
        </w:tabs>
        <w:ind w:left="3990" w:hanging="360"/>
      </w:pPr>
    </w:lvl>
    <w:lvl w:ilvl="5" w:tplc="041F001B" w:tentative="1">
      <w:start w:val="1"/>
      <w:numFmt w:val="lowerRoman"/>
      <w:lvlText w:val="%6."/>
      <w:lvlJc w:val="right"/>
      <w:pPr>
        <w:tabs>
          <w:tab w:val="num" w:pos="4710"/>
        </w:tabs>
        <w:ind w:left="4710" w:hanging="180"/>
      </w:pPr>
    </w:lvl>
    <w:lvl w:ilvl="6" w:tplc="041F000F" w:tentative="1">
      <w:start w:val="1"/>
      <w:numFmt w:val="decimal"/>
      <w:lvlText w:val="%7."/>
      <w:lvlJc w:val="left"/>
      <w:pPr>
        <w:tabs>
          <w:tab w:val="num" w:pos="5430"/>
        </w:tabs>
        <w:ind w:left="5430" w:hanging="360"/>
      </w:pPr>
    </w:lvl>
    <w:lvl w:ilvl="7" w:tplc="041F0019" w:tentative="1">
      <w:start w:val="1"/>
      <w:numFmt w:val="lowerLetter"/>
      <w:lvlText w:val="%8."/>
      <w:lvlJc w:val="left"/>
      <w:pPr>
        <w:tabs>
          <w:tab w:val="num" w:pos="6150"/>
        </w:tabs>
        <w:ind w:left="6150" w:hanging="360"/>
      </w:pPr>
    </w:lvl>
    <w:lvl w:ilvl="8" w:tplc="041F001B" w:tentative="1">
      <w:start w:val="1"/>
      <w:numFmt w:val="lowerRoman"/>
      <w:lvlText w:val="%9."/>
      <w:lvlJc w:val="right"/>
      <w:pPr>
        <w:tabs>
          <w:tab w:val="num" w:pos="6870"/>
        </w:tabs>
        <w:ind w:left="6870" w:hanging="180"/>
      </w:pPr>
    </w:lvl>
  </w:abstractNum>
  <w:abstractNum w:abstractNumId="1">
    <w:nsid w:val="34C82B0D"/>
    <w:multiLevelType w:val="hybridMultilevel"/>
    <w:tmpl w:val="C924DF14"/>
    <w:lvl w:ilvl="0" w:tplc="C9AAF2D6">
      <w:start w:val="2"/>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nsid w:val="6DC87236"/>
    <w:multiLevelType w:val="hybridMultilevel"/>
    <w:tmpl w:val="ADE8379A"/>
    <w:lvl w:ilvl="0" w:tplc="A91052E0">
      <w:start w:val="2"/>
      <w:numFmt w:val="lowerLetter"/>
      <w:lvlText w:val="(%1)"/>
      <w:lvlJc w:val="left"/>
      <w:pPr>
        <w:tabs>
          <w:tab w:val="num" w:pos="1110"/>
        </w:tabs>
        <w:ind w:left="1110" w:hanging="360"/>
      </w:pPr>
      <w:rPr>
        <w:rFonts w:hint="default"/>
      </w:rPr>
    </w:lvl>
    <w:lvl w:ilvl="1" w:tplc="041F0019" w:tentative="1">
      <w:start w:val="1"/>
      <w:numFmt w:val="lowerLetter"/>
      <w:lvlText w:val="%2."/>
      <w:lvlJc w:val="left"/>
      <w:pPr>
        <w:tabs>
          <w:tab w:val="num" w:pos="1830"/>
        </w:tabs>
        <w:ind w:left="1830" w:hanging="360"/>
      </w:pPr>
    </w:lvl>
    <w:lvl w:ilvl="2" w:tplc="041F001B" w:tentative="1">
      <w:start w:val="1"/>
      <w:numFmt w:val="lowerRoman"/>
      <w:lvlText w:val="%3."/>
      <w:lvlJc w:val="right"/>
      <w:pPr>
        <w:tabs>
          <w:tab w:val="num" w:pos="2550"/>
        </w:tabs>
        <w:ind w:left="2550" w:hanging="180"/>
      </w:pPr>
    </w:lvl>
    <w:lvl w:ilvl="3" w:tplc="041F000F" w:tentative="1">
      <w:start w:val="1"/>
      <w:numFmt w:val="decimal"/>
      <w:lvlText w:val="%4."/>
      <w:lvlJc w:val="left"/>
      <w:pPr>
        <w:tabs>
          <w:tab w:val="num" w:pos="3270"/>
        </w:tabs>
        <w:ind w:left="3270" w:hanging="360"/>
      </w:pPr>
    </w:lvl>
    <w:lvl w:ilvl="4" w:tplc="041F0019" w:tentative="1">
      <w:start w:val="1"/>
      <w:numFmt w:val="lowerLetter"/>
      <w:lvlText w:val="%5."/>
      <w:lvlJc w:val="left"/>
      <w:pPr>
        <w:tabs>
          <w:tab w:val="num" w:pos="3990"/>
        </w:tabs>
        <w:ind w:left="3990" w:hanging="360"/>
      </w:pPr>
    </w:lvl>
    <w:lvl w:ilvl="5" w:tplc="041F001B" w:tentative="1">
      <w:start w:val="1"/>
      <w:numFmt w:val="lowerRoman"/>
      <w:lvlText w:val="%6."/>
      <w:lvlJc w:val="right"/>
      <w:pPr>
        <w:tabs>
          <w:tab w:val="num" w:pos="4710"/>
        </w:tabs>
        <w:ind w:left="4710" w:hanging="180"/>
      </w:pPr>
    </w:lvl>
    <w:lvl w:ilvl="6" w:tplc="041F000F" w:tentative="1">
      <w:start w:val="1"/>
      <w:numFmt w:val="decimal"/>
      <w:lvlText w:val="%7."/>
      <w:lvlJc w:val="left"/>
      <w:pPr>
        <w:tabs>
          <w:tab w:val="num" w:pos="5430"/>
        </w:tabs>
        <w:ind w:left="5430" w:hanging="360"/>
      </w:pPr>
    </w:lvl>
    <w:lvl w:ilvl="7" w:tplc="041F0019" w:tentative="1">
      <w:start w:val="1"/>
      <w:numFmt w:val="lowerLetter"/>
      <w:lvlText w:val="%8."/>
      <w:lvlJc w:val="left"/>
      <w:pPr>
        <w:tabs>
          <w:tab w:val="num" w:pos="6150"/>
        </w:tabs>
        <w:ind w:left="6150" w:hanging="360"/>
      </w:pPr>
    </w:lvl>
    <w:lvl w:ilvl="8" w:tplc="041F001B" w:tentative="1">
      <w:start w:val="1"/>
      <w:numFmt w:val="lowerRoman"/>
      <w:lvlText w:val="%9."/>
      <w:lvlJc w:val="right"/>
      <w:pPr>
        <w:tabs>
          <w:tab w:val="num" w:pos="6870"/>
        </w:tabs>
        <w:ind w:left="687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BE7190"/>
    <w:rsid w:val="00007397"/>
    <w:rsid w:val="00011036"/>
    <w:rsid w:val="000503D2"/>
    <w:rsid w:val="00053190"/>
    <w:rsid w:val="00053DFA"/>
    <w:rsid w:val="0005785C"/>
    <w:rsid w:val="00091D49"/>
    <w:rsid w:val="000A4708"/>
    <w:rsid w:val="00187D07"/>
    <w:rsid w:val="00197473"/>
    <w:rsid w:val="001A0AF8"/>
    <w:rsid w:val="0023140F"/>
    <w:rsid w:val="00253917"/>
    <w:rsid w:val="00275F71"/>
    <w:rsid w:val="002C01E0"/>
    <w:rsid w:val="002F67DC"/>
    <w:rsid w:val="00307D41"/>
    <w:rsid w:val="00396F03"/>
    <w:rsid w:val="003C578D"/>
    <w:rsid w:val="003F07E1"/>
    <w:rsid w:val="00404F4B"/>
    <w:rsid w:val="0049746C"/>
    <w:rsid w:val="004A2308"/>
    <w:rsid w:val="004C1127"/>
    <w:rsid w:val="005069D9"/>
    <w:rsid w:val="005266CF"/>
    <w:rsid w:val="00536478"/>
    <w:rsid w:val="00562784"/>
    <w:rsid w:val="005651CA"/>
    <w:rsid w:val="00583A19"/>
    <w:rsid w:val="005D0652"/>
    <w:rsid w:val="005D7E29"/>
    <w:rsid w:val="006B246F"/>
    <w:rsid w:val="00723989"/>
    <w:rsid w:val="0072579D"/>
    <w:rsid w:val="00770998"/>
    <w:rsid w:val="00780202"/>
    <w:rsid w:val="00780902"/>
    <w:rsid w:val="00847136"/>
    <w:rsid w:val="00876C88"/>
    <w:rsid w:val="008D7978"/>
    <w:rsid w:val="008F4E55"/>
    <w:rsid w:val="00917CF3"/>
    <w:rsid w:val="0092284E"/>
    <w:rsid w:val="00923A1D"/>
    <w:rsid w:val="00934755"/>
    <w:rsid w:val="0095195C"/>
    <w:rsid w:val="00993D0C"/>
    <w:rsid w:val="009B666E"/>
    <w:rsid w:val="009D68CE"/>
    <w:rsid w:val="00A52E97"/>
    <w:rsid w:val="00A6455D"/>
    <w:rsid w:val="00B13D3B"/>
    <w:rsid w:val="00B20DE5"/>
    <w:rsid w:val="00B26B89"/>
    <w:rsid w:val="00B418F6"/>
    <w:rsid w:val="00B74F88"/>
    <w:rsid w:val="00BD1E60"/>
    <w:rsid w:val="00BE7190"/>
    <w:rsid w:val="00C04E83"/>
    <w:rsid w:val="00C529F1"/>
    <w:rsid w:val="00C56E4D"/>
    <w:rsid w:val="00CA3D82"/>
    <w:rsid w:val="00CB58A5"/>
    <w:rsid w:val="00D05BF9"/>
    <w:rsid w:val="00D14C13"/>
    <w:rsid w:val="00D947EE"/>
    <w:rsid w:val="00DA0FB3"/>
    <w:rsid w:val="00DD0451"/>
    <w:rsid w:val="00DD0CD1"/>
    <w:rsid w:val="00E21CE4"/>
    <w:rsid w:val="00E53ED9"/>
    <w:rsid w:val="00E64627"/>
    <w:rsid w:val="00E84BB2"/>
    <w:rsid w:val="00EF38EC"/>
    <w:rsid w:val="00EF4825"/>
    <w:rsid w:val="00F12F83"/>
    <w:rsid w:val="00F33A3E"/>
    <w:rsid w:val="00FC4773"/>
    <w:rsid w:val="00FC74B5"/>
    <w:rsid w:val="00FF32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2F67DC"/>
    <w:rPr>
      <w:rFonts w:ascii="Tahoma" w:hAnsi="Tahoma" w:cs="Tahoma"/>
      <w:sz w:val="16"/>
      <w:szCs w:val="16"/>
    </w:rPr>
  </w:style>
  <w:style w:type="paragraph" w:styleId="ListeParagraf">
    <w:name w:val="List Paragraph"/>
    <w:basedOn w:val="Normal"/>
    <w:uiPriority w:val="34"/>
    <w:qFormat/>
    <w:rsid w:val="00197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421</Words>
  <Characters>2403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 Computer</dc:creator>
  <cp:lastModifiedBy>asus</cp:lastModifiedBy>
  <cp:revision>3</cp:revision>
  <cp:lastPrinted>2012-12-05T11:34:00Z</cp:lastPrinted>
  <dcterms:created xsi:type="dcterms:W3CDTF">2012-12-05T11:04:00Z</dcterms:created>
  <dcterms:modified xsi:type="dcterms:W3CDTF">2012-12-05T11:37:00Z</dcterms:modified>
</cp:coreProperties>
</file>